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Краткие сведения о предприятиях банкротах, зарегистрированных на территории муниципального образования Кореновский район по состоянию на 01.10.2021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tbl>
      <w:tblPr>
        <w:tblW w:w="1036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3060"/>
        <w:gridCol w:w="2445"/>
        <w:gridCol w:w="1536"/>
        <w:gridCol w:w="2649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 xml:space="preserve">№ </w:t>
            </w:r>
            <w:r>
              <w:rPr>
                <w:rStyle w:val="Style14"/>
                <w:lang w:val="ru-RU"/>
              </w:rPr>
              <w:t>п/п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предприятия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Процедура банкротства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Дата введения процедуры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Вид деятельности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ООО «Капитель - 2»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27.11.2014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Строительство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ООО «Родник - 98»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10.06.2016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Пищевая переработка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ООО «Фирма Кубань»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11</w:t>
            </w:r>
            <w:r>
              <w:rPr>
                <w:rStyle w:val="Style14"/>
                <w:lang w:val="ru-RU"/>
              </w:rPr>
              <w:t>.07.2016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С/Х</w:t>
            </w:r>
          </w:p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ЗАО Фирма «Юг»</w:t>
            </w:r>
          </w:p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03.11.2016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Производство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ЗАО «Гидропривод»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09.06.2020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Companyinfotext"/>
              </w:rPr>
              <w:t>Ремонт машин и оборудования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ЗАО «Комбикорм»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17.11.2020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Производство готовых кормов</w:t>
            </w:r>
          </w:p>
        </w:tc>
      </w:tr>
      <w:tr>
        <w:trPr>
          <w:trHeight w:val="437" w:hRule="atLeast"/>
        </w:trPr>
        <w:tc>
          <w:tcPr>
            <w:tcW w:w="67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  <w:t>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ООО «ЮРАГИЗ»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14.12.2021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топографо-геодезическая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ООО «ФИРМА «ПРОМТЕКС-ЮГ»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04.03.2021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Торговля оптовая 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ООО «Гиппократ»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28.04.2021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Торговля оптовая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ООО «Приоритет»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Конкурсное производство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20.05.2021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Выращивание овощей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ООО «Автотранс»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Наблюдение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01.07.2021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Деятельность, связанная с перевозками</w:t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egoe U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Segoe UI" w:hAnsi="Segoe UI" w:eastAsia="Segoe UI" w:cs="Segoe UI"/>
      <w:sz w:val="18"/>
      <w:szCs w:val="18"/>
    </w:rPr>
  </w:style>
  <w:style w:type="character" w:styleId="Companyinfotext">
    <w:name w:val="company-info__text"/>
    <w:basedOn w:val="Style14"/>
    <w:qFormat/>
    <w:rPr/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Style17">
    <w:name w:val="Список"/>
    <w:basedOn w:val="TextBody"/>
    <w:qFormat/>
    <w:pPr>
      <w:suppressAutoHyphens w:val="true"/>
    </w:pPr>
    <w:rPr/>
  </w:style>
  <w:style w:type="paragraph" w:styleId="Style18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Style19">
    <w:name w:val="Текст выноски"/>
    <w:basedOn w:val="Style16"/>
    <w:qFormat/>
    <w:pPr>
      <w:suppressAutoHyphens w:val="true"/>
    </w:pPr>
    <w:rPr>
      <w:rFonts w:ascii="Segoe UI" w:hAnsi="Segoe UI" w:eastAsia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519</TotalTime>
  <Application>LibreOffice/7.0.6.2$Linux_X86_64 LibreOffice_project/00$Build-2</Application>
  <AppVersion>15.0000</AppVersion>
  <Pages>1</Pages>
  <Words>160</Words>
  <Characters>915</Characters>
  <CharactersWithSpaces>1073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en-US</dc:language>
  <cp:lastModifiedBy>Колга Юлия</cp:lastModifiedBy>
  <cp:lastPrinted>2021-07-20T09:21:00Z</cp:lastPrinted>
  <dcterms:modified xsi:type="dcterms:W3CDTF">2021-10-20T08:17:00Z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